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四川城市职业学院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高职单招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健美操专项考试办法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考试时间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另行通知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 、考试地点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另行通知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 、考试负责人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四、考试测试指标及分值 </w:t>
      </w:r>
    </w:p>
    <w:tbl>
      <w:tblPr>
        <w:tblStyle w:val="5"/>
        <w:tblpPr w:leftFromText="180" w:rightFromText="180" w:vertAnchor="text" w:horzAnchor="page" w:tblpX="1790" w:tblpY="607"/>
        <w:tblOverlap w:val="never"/>
        <w:tblW w:w="8329" w:type="dxa"/>
        <w:tblInd w:w="0" w:type="dxa"/>
        <w:shd w:val="clear" w:color="auto" w:fill="EBEBEB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800"/>
        <w:gridCol w:w="2835"/>
        <w:gridCol w:w="64"/>
        <w:gridCol w:w="240"/>
        <w:gridCol w:w="2230"/>
        <w:gridCol w:w="20"/>
        <w:gridCol w:w="220"/>
        <w:gridCol w:w="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指标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基本形态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基本技术</w:t>
            </w:r>
          </w:p>
        </w:tc>
        <w:tc>
          <w:tcPr>
            <w:tcW w:w="25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综合能力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EBEB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体型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难度动作</w:t>
            </w:r>
          </w:p>
        </w:tc>
        <w:tc>
          <w:tcPr>
            <w:tcW w:w="253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竞技健美操成套组合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EBEB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形象</w:t>
            </w:r>
          </w:p>
        </w:tc>
        <w:tc>
          <w:tcPr>
            <w:tcW w:w="28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EBEB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EBEB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EBEBEB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25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EBEBEB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五、测试方法与评分标准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（一）、基本形态（共30分）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1、体型（15分）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（1）测试方法：由考官目测。要求考生着紧身衣、运动鞋。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（2）成绩评定：根据考生的身材比例、肌肉线条进行评分。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2、形象（15分）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 测试方法：由考官目测。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（2）成绩评定：根据考生五官及气质条件进行评分。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（二）、基本技术（共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1、测试内容及分值：</w:t>
      </w:r>
    </w:p>
    <w:tbl>
      <w:tblPr>
        <w:tblStyle w:val="5"/>
        <w:tblW w:w="8522" w:type="dxa"/>
        <w:tblInd w:w="0" w:type="dxa"/>
        <w:shd w:val="clear" w:color="auto" w:fill="EBEBEB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1800"/>
        <w:gridCol w:w="1800"/>
        <w:gridCol w:w="1849"/>
        <w:gridCol w:w="17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动作名称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俯卧撑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直角支撑</w:t>
            </w:r>
          </w:p>
        </w:tc>
        <w:tc>
          <w:tcPr>
            <w:tcW w:w="1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屈体分腿跳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劈叉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基本要求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按规则要求完成连续10次；开肘或夹肘俯卧撑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至少保持静止支撑动作2秒，也可加难完成直角支撑转体动作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按规则要求完成连续的屈体分腿跳，数量不限，动作连接时不明显停顿。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完成左、右、横三个方向的劈叉动作，要求两腿成一直线，膝关节伸直。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0分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2、考试方法：考生按照要求依次、独立完成上述考试动作。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3、成绩评定：每个动作满分为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分，四个动作得分相加为基本技术分。由考评员按评分规则要求进行评分，考评员的平均成绩为最后得分。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（三）、综合能力（竞技健美操成套组合）（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sz w:val="28"/>
          <w:szCs w:val="28"/>
        </w:rPr>
        <w:t>分）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1、测试内容及要求：根据竞技健美操规则要求自编成套组合，要求包括包含A、B、C、D四个组别的6个难度动作，每个组别至少有一个难度动作，组合时间为40秒—50秒，音乐自备。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2、成绩评定：成套组合满分为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sz w:val="28"/>
          <w:szCs w:val="28"/>
        </w:rPr>
        <w:t>分。由考评员按评分规则要求进行评分，考评员的平均成绩为最后得分。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六、说明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1、要求考生必须穿紧身服或比赛服。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2、自编成套动作所用音乐由考生自备U盘或CD盘），要求U盘或CD盘上仅有本次考试所用音乐。考试中如发生U盘或CD盘音质不清等问题，一律由考生本人负责。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ED6D3"/>
    <w:multiLevelType w:val="singleLevel"/>
    <w:tmpl w:val="5A4ED6D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AA2"/>
    <w:rsid w:val="00113945"/>
    <w:rsid w:val="001208EF"/>
    <w:rsid w:val="001448DC"/>
    <w:rsid w:val="00211553"/>
    <w:rsid w:val="00216743"/>
    <w:rsid w:val="00257987"/>
    <w:rsid w:val="003C4763"/>
    <w:rsid w:val="00410CE3"/>
    <w:rsid w:val="004B11F1"/>
    <w:rsid w:val="00575A7A"/>
    <w:rsid w:val="006F3C0B"/>
    <w:rsid w:val="007056D2"/>
    <w:rsid w:val="007969F2"/>
    <w:rsid w:val="008F25DA"/>
    <w:rsid w:val="00921601"/>
    <w:rsid w:val="00985033"/>
    <w:rsid w:val="00993FF0"/>
    <w:rsid w:val="00B81FFB"/>
    <w:rsid w:val="00BD1FAE"/>
    <w:rsid w:val="00C42D37"/>
    <w:rsid w:val="00C75E0C"/>
    <w:rsid w:val="00CF3106"/>
    <w:rsid w:val="00E52AA2"/>
    <w:rsid w:val="03F55B9E"/>
    <w:rsid w:val="0F1016B5"/>
    <w:rsid w:val="0FC84CE4"/>
    <w:rsid w:val="10446D14"/>
    <w:rsid w:val="13B1692A"/>
    <w:rsid w:val="18FC1DE2"/>
    <w:rsid w:val="3C6442BB"/>
    <w:rsid w:val="475B700D"/>
    <w:rsid w:val="55705028"/>
    <w:rsid w:val="593B0DE3"/>
    <w:rsid w:val="6BFC3F38"/>
    <w:rsid w:val="708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135</Words>
  <Characters>774</Characters>
  <Lines>6</Lines>
  <Paragraphs>1</Paragraphs>
  <TotalTime>0</TotalTime>
  <ScaleCrop>false</ScaleCrop>
  <LinksUpToDate>false</LinksUpToDate>
  <CharactersWithSpaces>908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2019-02-20T09:17:00Z</dcterms:created>
  <dc:creator>微软用户</dc:creator>
  <cp:lastModifiedBy>进击的Mr.S</cp:lastModifiedBy>
  <dcterms:modified xsi:type="dcterms:W3CDTF">2022-03-09T02:30:33Z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